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472B338A"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C25C5C">
        <w:rPr>
          <w:b/>
          <w:spacing w:val="6"/>
          <w:sz w:val="22"/>
          <w:szCs w:val="22"/>
        </w:rPr>
        <w:t>BOJİ BİLEŞENLERİ SOĞUK ŞEKİLLENDİRME KALIPLARI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465"/>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25C5C"/>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79498-C0F9-47F6-A21E-39137A22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2630</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2023-05-25T06:26:00Z</dcterms:created>
  <dcterms:modified xsi:type="dcterms:W3CDTF">2026-07-10T11:11:00Z</dcterms:modified>
</cp:coreProperties>
</file>